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A976E7">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A976E7">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A976E7">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A976E7">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A976E7">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A976E7">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A976E7">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A976E7">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A976E7">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A976E7">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A976E7">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A976E7">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A976E7">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A976E7">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A976E7">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A976E7">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A976E7">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A976E7">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A976E7">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A976E7">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A976E7">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A976E7">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A976E7">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A976E7">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A976E7">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A976E7">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A976E7">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A976E7">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A976E7">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A976E7">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A976E7">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A976E7">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A976E7">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A976E7">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A976E7">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A976E7">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A976E7">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A976E7">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A976E7">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A976E7">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A976E7">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A976E7">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DA6AB4">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DA6AB4">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29E63110"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w:t>
      </w:r>
      <w:r w:rsidR="0097342D" w:rsidRPr="000455EB">
        <w:rPr>
          <w:rFonts w:ascii="Book Antiqua" w:hAnsi="Book Antiqua"/>
        </w:rPr>
        <w:t>interest. All</w:t>
      </w:r>
      <w:r w:rsidRPr="000455EB">
        <w:rPr>
          <w:rFonts w:ascii="Book Antiqua" w:hAnsi="Book Antiqua"/>
        </w:rPr>
        <w:t xml:space="preserve">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0EE7FB80"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r w:rsidR="006E4E67" w:rsidRPr="000455EB">
        <w:rPr>
          <w:rFonts w:ascii="Book Antiqua" w:hAnsi="Book Antiqua"/>
        </w:rPr>
        <w:t>an</w:t>
      </w:r>
      <w:r w:rsidR="001866C4" w:rsidRPr="000455EB">
        <w:rPr>
          <w:rFonts w:ascii="Book Antiqua" w:hAnsi="Book Antiqua"/>
        </w:rPr>
        <w:t xml:space="preserve"> agent/</w:t>
      </w:r>
      <w:r w:rsidR="006E4E67" w:rsidRPr="000455EB">
        <w:rPr>
          <w:rFonts w:ascii="Book Antiqua" w:hAnsi="Book Antiqua"/>
        </w:rPr>
        <w:t>authorized</w:t>
      </w:r>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55AFAFDD"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E4E67" w:rsidRPr="000455EB">
        <w:rPr>
          <w:rFonts w:ascii="Book Antiqua" w:hAnsi="Book Antiqua"/>
          <w:spacing w:val="-2"/>
        </w:rPr>
        <w:t>o) of</w:t>
      </w:r>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1E90AB4D"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6E4E67" w:rsidRPr="000455EB">
        <w:rPr>
          <w:rFonts w:ascii="Book Antiqua" w:hAnsi="Book Antiqua" w:cs="Arial"/>
          <w:spacing w:val="-2"/>
        </w:rPr>
        <w:t>s) of</w:t>
      </w:r>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2F0878EC"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A copy of the agreement entered into by the joint venture partners shall be submitted with the bid as per Form-15 of Section-VI, including inter</w:t>
      </w:r>
      <w:r w:rsidR="006E4E67">
        <w:rPr>
          <w:rFonts w:ascii="Book Antiqua" w:hAnsi="Book Antiqua"/>
        </w:rPr>
        <w:t>-</w:t>
      </w:r>
      <w:r w:rsidRPr="000455EB">
        <w:rPr>
          <w:rFonts w:ascii="Book Antiqua" w:hAnsi="Book Antiqua"/>
        </w:rPr>
        <w:t>alia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9225FAF"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r w:rsidR="00227503" w:rsidRPr="000455EB">
        <w:rPr>
          <w:rFonts w:ascii="Book Antiqua" w:hAnsi="Book Antiqua"/>
        </w:rPr>
        <w:t>along with</w:t>
      </w:r>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r w:rsidR="00227503" w:rsidRPr="000455EB">
        <w:rPr>
          <w:rFonts w:ascii="Book Antiqua" w:hAnsi="Book Antiqua"/>
        </w:rPr>
        <w:t>non-judicial</w:t>
      </w:r>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55CDE3CD"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r w:rsidR="00227503" w:rsidRPr="000455EB">
        <w:rPr>
          <w:rFonts w:ascii="Book Antiqua" w:hAnsi="Book Antiqua"/>
        </w:rPr>
        <w:t>along with</w:t>
      </w:r>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28112F44"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r w:rsidR="00227503" w:rsidRPr="000455EB">
        <w:rPr>
          <w:rFonts w:ascii="Book Antiqua" w:hAnsi="Book Antiqua"/>
        </w:rPr>
        <w:t>non-judicial</w:t>
      </w:r>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0001EB9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w:t>
      </w:r>
      <w:r w:rsidR="00227503">
        <w:rPr>
          <w:rFonts w:ascii="Book Antiqua" w:hAnsi="Book Antiqua"/>
        </w:rPr>
        <w:t>-</w:t>
      </w:r>
      <w:r w:rsidRPr="000455EB">
        <w:rPr>
          <w:rFonts w:ascii="Book Antiqua" w:hAnsi="Book Antiqua"/>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1460C9">
        <w:rPr>
          <w:rFonts w:ascii="Book Antiqua" w:hAnsi="Book Antiqua"/>
        </w:rPr>
        <w:t>Schedule 2</w:t>
      </w:r>
      <w:r w:rsidRPr="001460C9">
        <w:rPr>
          <w:rFonts w:ascii="Book Antiqua" w:hAnsi="Book Antiqua"/>
        </w:rPr>
        <w:tab/>
      </w:r>
      <w:r w:rsidR="00EF165D" w:rsidRPr="001460C9">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02C9D226"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r w:rsidR="00227503" w:rsidRPr="000455EB">
        <w:rPr>
          <w:rFonts w:ascii="Book Antiqua" w:hAnsi="Book Antiqua"/>
        </w:rPr>
        <w:t>Equipment</w:t>
      </w:r>
      <w:r w:rsidR="00227503">
        <w:rPr>
          <w:rFonts w:ascii="Book Antiqua" w:hAnsi="Book Antiqua"/>
        </w:rPr>
        <w:t>s</w:t>
      </w:r>
      <w:r w:rsidRPr="000455EB">
        <w:rPr>
          <w:rFonts w:ascii="Book Antiqua" w:hAnsi="Book Antiqua"/>
        </w:rPr>
        <w:t xml:space="preserve">/items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w:t>
      </w:r>
      <w:proofErr w:type="gramStart"/>
      <w:r w:rsidRPr="000455EB">
        <w:rPr>
          <w:rFonts w:ascii="Book Antiqua" w:hAnsi="Book Antiqua"/>
        </w:rPr>
        <w:t>taking into account</w:t>
      </w:r>
      <w:proofErr w:type="gramEnd"/>
      <w:r w:rsidRPr="000455EB">
        <w:rPr>
          <w:rFonts w:ascii="Book Antiqua" w:hAnsi="Book Antiqua"/>
        </w:rPr>
        <w:t xml:space="preserve">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colour)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sidR="00B957B5" w:rsidRPr="000455EB">
        <w:rPr>
          <w:rFonts w:ascii="Book Antiqua" w:hAnsi="Book Antiqua"/>
        </w:rPr>
        <w:t>effect</w:t>
      </w:r>
      <w:proofErr w:type="spellEnd"/>
      <w:proofErr w:type="gram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38EAB88D"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favour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r w:rsidR="00227503" w:rsidRPr="000455EB">
        <w:rPr>
          <w:rFonts w:ascii="Book Antiqua" w:hAnsi="Book Antiqua"/>
        </w:rPr>
        <w:t>up to</w:t>
      </w:r>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security(ies)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security(ies),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460C9" w:rsidRDefault="00C908C2" w:rsidP="007B0B89">
      <w:pPr>
        <w:ind w:left="1440"/>
        <w:jc w:val="both"/>
        <w:rPr>
          <w:rFonts w:ascii="Book Antiqua" w:hAnsi="Book Antiqua"/>
          <w:color w:val="FF0000"/>
          <w:spacing w:val="-2"/>
        </w:rPr>
      </w:pPr>
      <w:r w:rsidRPr="001460C9">
        <w:rPr>
          <w:rFonts w:ascii="Book Antiqua" w:hAnsi="Book Antiqua"/>
          <w:color w:val="FF0000"/>
          <w:spacing w:val="-2"/>
        </w:rPr>
        <w:t>At the time of</w:t>
      </w:r>
      <w:r w:rsidR="003169A2" w:rsidRPr="001460C9">
        <w:rPr>
          <w:rFonts w:ascii="Book Antiqua" w:hAnsi="Book Antiqua"/>
          <w:color w:val="FF0000"/>
          <w:spacing w:val="-2"/>
        </w:rPr>
        <w:t xml:space="preserve"> submission of</w:t>
      </w:r>
      <w:r w:rsidR="00296F2E" w:rsidRPr="001460C9">
        <w:rPr>
          <w:rFonts w:ascii="Book Antiqua" w:hAnsi="Book Antiqua"/>
          <w:color w:val="FF0000"/>
          <w:spacing w:val="-2"/>
        </w:rPr>
        <w:t xml:space="preserve"> the</w:t>
      </w:r>
      <w:r w:rsidR="003169A2" w:rsidRPr="001460C9">
        <w:rPr>
          <w:rFonts w:ascii="Book Antiqua" w:hAnsi="Book Antiqua"/>
          <w:color w:val="FF0000"/>
          <w:spacing w:val="-2"/>
        </w:rPr>
        <w:t xml:space="preserve"> bid, </w:t>
      </w:r>
      <w:r w:rsidR="00B81901" w:rsidRPr="001460C9">
        <w:rPr>
          <w:rFonts w:ascii="Book Antiqua" w:hAnsi="Book Antiqua"/>
          <w:color w:val="FF0000"/>
          <w:spacing w:val="-2"/>
        </w:rPr>
        <w:t>Bidders</w:t>
      </w:r>
      <w:r w:rsidR="003169A2" w:rsidRPr="001460C9">
        <w:rPr>
          <w:rFonts w:ascii="Book Antiqua" w:hAnsi="Book Antiqua"/>
          <w:color w:val="FF0000"/>
          <w:spacing w:val="-2"/>
        </w:rPr>
        <w:t xml:space="preserve"> are re</w:t>
      </w:r>
      <w:r w:rsidR="00002D60" w:rsidRPr="001460C9">
        <w:rPr>
          <w:rFonts w:ascii="Book Antiqua" w:hAnsi="Book Antiqua"/>
          <w:color w:val="FF0000"/>
          <w:spacing w:val="-2"/>
        </w:rPr>
        <w:t>quired</w:t>
      </w:r>
      <w:r w:rsidR="003169A2" w:rsidRPr="001460C9">
        <w:rPr>
          <w:rFonts w:ascii="Book Antiqua" w:hAnsi="Book Antiqua"/>
          <w:color w:val="FF0000"/>
          <w:spacing w:val="-2"/>
        </w:rPr>
        <w:t xml:space="preserve"> to make sure</w:t>
      </w:r>
      <w:r w:rsidR="00F40A80" w:rsidRPr="001460C9">
        <w:rPr>
          <w:rFonts w:ascii="Book Antiqua" w:hAnsi="Book Antiqua"/>
          <w:color w:val="FF0000"/>
          <w:spacing w:val="-2"/>
        </w:rPr>
        <w:t xml:space="preserve"> that</w:t>
      </w:r>
      <w:r w:rsidR="003169A2" w:rsidRPr="001460C9">
        <w:rPr>
          <w:rFonts w:ascii="Book Antiqua" w:hAnsi="Book Antiqua"/>
          <w:color w:val="FF0000"/>
          <w:spacing w:val="-2"/>
        </w:rPr>
        <w:t xml:space="preserve"> </w:t>
      </w:r>
      <w:r w:rsidR="00553A9F" w:rsidRPr="001460C9">
        <w:rPr>
          <w:rFonts w:ascii="Book Antiqua" w:hAnsi="Book Antiqua"/>
          <w:color w:val="FF0000"/>
          <w:spacing w:val="-2"/>
        </w:rPr>
        <w:t xml:space="preserve">the First Envelope excel with file named </w:t>
      </w:r>
      <w:r w:rsidR="00553A9F" w:rsidRPr="001460C9">
        <w:rPr>
          <w:rFonts w:ascii="Book Antiqua" w:hAnsi="Book Antiqua"/>
          <w:b/>
          <w:bCs/>
          <w:color w:val="FF0000"/>
          <w:spacing w:val="-2"/>
        </w:rPr>
        <w:t>“First Envelope and Bid Forms”</w:t>
      </w:r>
      <w:r w:rsidR="00553A9F" w:rsidRPr="001460C9">
        <w:rPr>
          <w:rFonts w:ascii="Book Antiqua" w:hAnsi="Book Antiqua"/>
          <w:color w:val="FF0000"/>
          <w:spacing w:val="-2"/>
        </w:rPr>
        <w:t xml:space="preserve"> must be uploaded </w:t>
      </w:r>
      <w:proofErr w:type="spellStart"/>
      <w:r w:rsidR="00553A9F" w:rsidRPr="001460C9">
        <w:rPr>
          <w:rFonts w:ascii="Book Antiqua" w:hAnsi="Book Antiqua"/>
          <w:color w:val="FF0000"/>
          <w:spacing w:val="-2"/>
        </w:rPr>
        <w:t>alon</w:t>
      </w:r>
      <w:r w:rsidR="00AA5E2C" w:rsidRPr="001460C9">
        <w:rPr>
          <w:rFonts w:ascii="Book Antiqua" w:hAnsi="Book Antiqua"/>
          <w:color w:val="FF0000"/>
          <w:spacing w:val="-2"/>
        </w:rPr>
        <w:t>g</w:t>
      </w:r>
      <w:r w:rsidR="00553A9F" w:rsidRPr="001460C9">
        <w:rPr>
          <w:rFonts w:ascii="Book Antiqua" w:hAnsi="Book Antiqua"/>
          <w:color w:val="FF0000"/>
          <w:spacing w:val="-2"/>
        </w:rPr>
        <w:t>with</w:t>
      </w:r>
      <w:proofErr w:type="spellEnd"/>
      <w:r w:rsidR="00553A9F" w:rsidRPr="001460C9">
        <w:rPr>
          <w:rFonts w:ascii="Book Antiqua" w:hAnsi="Book Antiqua"/>
          <w:color w:val="FF0000"/>
          <w:spacing w:val="-2"/>
        </w:rPr>
        <w:t xml:space="preserve"> the bid</w:t>
      </w:r>
      <w:r w:rsidR="003169A2" w:rsidRPr="001460C9">
        <w:rPr>
          <w:rFonts w:ascii="Book Antiqua" w:hAnsi="Book Antiqua"/>
          <w:color w:val="FF0000"/>
          <w:spacing w:val="-2"/>
        </w:rPr>
        <w:t>.</w:t>
      </w:r>
      <w:r w:rsidR="00F5464F" w:rsidRPr="001460C9">
        <w:rPr>
          <w:rFonts w:ascii="Book Antiqua" w:hAnsi="Book Antiqua"/>
          <w:color w:val="FF0000"/>
          <w:spacing w:val="-2"/>
        </w:rPr>
        <w:t xml:space="preserve"> (</w:t>
      </w:r>
      <w:r w:rsidR="00F5464F" w:rsidRPr="001460C9">
        <w:rPr>
          <w:rFonts w:ascii="Book Antiqua" w:hAnsi="Book Antiqua"/>
          <w:i/>
          <w:iCs/>
          <w:color w:val="FF0000"/>
          <w:spacing w:val="-2"/>
        </w:rPr>
        <w:t xml:space="preserve">Please refer user manuals at the portal </w:t>
      </w:r>
      <w:hyperlink r:id="rId15" w:history="1">
        <w:r w:rsidRPr="001460C9">
          <w:rPr>
            <w:rStyle w:val="Hyperlink"/>
            <w:rFonts w:ascii="Book Antiqua" w:hAnsi="Book Antiqua"/>
            <w:i/>
            <w:iCs/>
            <w:color w:val="FF0000"/>
          </w:rPr>
          <w:t>https://etender.powergrid.in</w:t>
        </w:r>
      </w:hyperlink>
      <w:r w:rsidRPr="001460C9">
        <w:rPr>
          <w:rFonts w:ascii="Book Antiqua" w:hAnsi="Book Antiqua"/>
          <w:i/>
          <w:iCs/>
          <w:color w:val="FF0000"/>
          <w:spacing w:val="-2"/>
        </w:rPr>
        <w:t xml:space="preserve"> </w:t>
      </w:r>
      <w:r w:rsidR="00E4241C" w:rsidRPr="001460C9">
        <w:rPr>
          <w:rFonts w:ascii="Book Antiqua" w:hAnsi="Book Antiqua"/>
          <w:i/>
          <w:iCs/>
          <w:color w:val="FF0000"/>
          <w:spacing w:val="-2"/>
        </w:rPr>
        <w:t>regarding</w:t>
      </w:r>
      <w:r w:rsidRPr="001460C9">
        <w:rPr>
          <w:rFonts w:ascii="Book Antiqua" w:hAnsi="Book Antiqua"/>
          <w:i/>
          <w:iCs/>
          <w:color w:val="FF0000"/>
          <w:spacing w:val="-2"/>
        </w:rPr>
        <w:t xml:space="preserve"> submission of bid</w:t>
      </w:r>
      <w:r w:rsidR="00F5464F" w:rsidRPr="001460C9">
        <w:rPr>
          <w:rFonts w:ascii="Book Antiqua" w:hAnsi="Book Antiqua"/>
          <w:color w:val="FF0000"/>
          <w:spacing w:val="-2"/>
        </w:rPr>
        <w:t>)</w:t>
      </w:r>
      <w:r w:rsidR="004120AD" w:rsidRPr="001460C9">
        <w:rPr>
          <w:rFonts w:ascii="Book Antiqua" w:hAnsi="Book Antiqua"/>
          <w:color w:val="FF0000"/>
          <w:spacing w:val="-2"/>
        </w:rPr>
        <w:t>.</w:t>
      </w:r>
    </w:p>
    <w:p w14:paraId="74D434CE" w14:textId="77777777" w:rsidR="00B957B5" w:rsidRPr="001460C9" w:rsidRDefault="00B957B5" w:rsidP="00F40A80">
      <w:pPr>
        <w:jc w:val="both"/>
        <w:rPr>
          <w:rFonts w:ascii="Book Antiqua" w:hAnsi="Book Antiqua"/>
          <w:spacing w:val="-2"/>
        </w:rPr>
      </w:pPr>
    </w:p>
    <w:p w14:paraId="0BFAB627" w14:textId="77777777" w:rsidR="00B957B5" w:rsidRPr="001460C9" w:rsidRDefault="007B0B89" w:rsidP="00B957B5">
      <w:pPr>
        <w:ind w:left="1017"/>
        <w:jc w:val="both"/>
        <w:rPr>
          <w:rFonts w:ascii="Book Antiqua" w:hAnsi="Book Antiqua"/>
          <w:spacing w:val="-2"/>
          <w:u w:val="single"/>
        </w:rPr>
      </w:pPr>
      <w:r w:rsidRPr="001460C9">
        <w:rPr>
          <w:rFonts w:ascii="Book Antiqua" w:hAnsi="Book Antiqua"/>
          <w:spacing w:val="-2"/>
        </w:rPr>
        <w:t>(ii</w:t>
      </w:r>
      <w:r w:rsidR="00B957B5" w:rsidRPr="001460C9">
        <w:rPr>
          <w:rFonts w:ascii="Book Antiqua" w:hAnsi="Book Antiqua"/>
          <w:spacing w:val="-2"/>
        </w:rPr>
        <w:t>)</w:t>
      </w:r>
      <w:r w:rsidR="00B957B5" w:rsidRPr="001460C9">
        <w:rPr>
          <w:rFonts w:ascii="Book Antiqua" w:hAnsi="Book Antiqua"/>
          <w:spacing w:val="-2"/>
          <w:u w:val="single"/>
        </w:rPr>
        <w:t xml:space="preserve"> Hard copy of followings: </w:t>
      </w:r>
    </w:p>
    <w:p w14:paraId="2C2ABEA0" w14:textId="77777777" w:rsidR="00F9054F" w:rsidRPr="001460C9" w:rsidRDefault="00F9054F" w:rsidP="00B957B5">
      <w:pPr>
        <w:ind w:left="1017"/>
        <w:jc w:val="both"/>
        <w:rPr>
          <w:rFonts w:ascii="Book Antiqua" w:hAnsi="Book Antiqua"/>
          <w:spacing w:val="-2"/>
          <w:u w:val="single"/>
        </w:rPr>
      </w:pPr>
    </w:p>
    <w:p w14:paraId="7EDFCC66" w14:textId="1EE16965" w:rsidR="00F9054F" w:rsidRPr="001460C9" w:rsidRDefault="002A668E" w:rsidP="00F9054F">
      <w:pPr>
        <w:numPr>
          <w:ilvl w:val="1"/>
          <w:numId w:val="39"/>
        </w:numPr>
        <w:tabs>
          <w:tab w:val="num" w:pos="1719"/>
        </w:tabs>
        <w:ind w:left="1737" w:hanging="297"/>
        <w:jc w:val="both"/>
        <w:rPr>
          <w:rFonts w:ascii="Book Antiqua" w:hAnsi="Book Antiqua" w:cs="Arial"/>
        </w:rPr>
      </w:pPr>
      <w:r w:rsidRPr="001460C9">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1460C9">
        <w:rPr>
          <w:rFonts w:ascii="Book Antiqua" w:hAnsi="Book Antiqua" w:cs="Arial"/>
        </w:rPr>
        <w:t xml:space="preserve"> </w:t>
      </w:r>
    </w:p>
    <w:p w14:paraId="6DC84583" w14:textId="5212F5D8" w:rsidR="00174DBC" w:rsidRPr="001460C9" w:rsidRDefault="002A668E" w:rsidP="00B957B5">
      <w:pPr>
        <w:numPr>
          <w:ilvl w:val="1"/>
          <w:numId w:val="39"/>
        </w:numPr>
        <w:tabs>
          <w:tab w:val="clear" w:pos="1980"/>
          <w:tab w:val="num" w:pos="1764"/>
        </w:tabs>
        <w:ind w:left="1845" w:hanging="405"/>
        <w:jc w:val="both"/>
        <w:rPr>
          <w:rFonts w:ascii="Book Antiqua" w:hAnsi="Book Antiqua"/>
        </w:rPr>
      </w:pPr>
      <w:r w:rsidRPr="001460C9">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1460C9">
        <w:rPr>
          <w:rFonts w:ascii="Book Antiqua" w:hAnsi="Book Antiqua" w:cs="Arial"/>
          <w:spacing w:val="-2"/>
        </w:rPr>
        <w:t>;</w:t>
      </w:r>
    </w:p>
    <w:p w14:paraId="32022CAC" w14:textId="5C6A1C30" w:rsidR="00B957B5" w:rsidRPr="001460C9" w:rsidRDefault="00B957B5" w:rsidP="00B957B5">
      <w:pPr>
        <w:numPr>
          <w:ilvl w:val="1"/>
          <w:numId w:val="39"/>
        </w:numPr>
        <w:tabs>
          <w:tab w:val="clear" w:pos="1980"/>
          <w:tab w:val="num" w:pos="1764"/>
        </w:tabs>
        <w:ind w:left="1845" w:hanging="405"/>
        <w:jc w:val="both"/>
        <w:rPr>
          <w:rFonts w:ascii="Book Antiqua" w:hAnsi="Book Antiqua"/>
        </w:rPr>
      </w:pPr>
      <w:r w:rsidRPr="001460C9">
        <w:rPr>
          <w:rFonts w:ascii="Book Antiqua" w:hAnsi="Book Antiqua"/>
          <w:spacing w:val="-2"/>
        </w:rPr>
        <w:t>Integrity Pact (in Original) in accordance with clause 9.3 (</w:t>
      </w:r>
      <w:proofErr w:type="gramStart"/>
      <w:r w:rsidR="00F9054F" w:rsidRPr="001460C9">
        <w:rPr>
          <w:rFonts w:ascii="Book Antiqua" w:hAnsi="Book Antiqua"/>
          <w:spacing w:val="-2"/>
        </w:rPr>
        <w:t>o</w:t>
      </w:r>
      <w:r w:rsidRPr="001460C9">
        <w:rPr>
          <w:rFonts w:ascii="Book Antiqua" w:hAnsi="Book Antiqua"/>
          <w:spacing w:val="-2"/>
        </w:rPr>
        <w:t>)  of</w:t>
      </w:r>
      <w:proofErr w:type="gramEnd"/>
      <w:r w:rsidRPr="001460C9">
        <w:rPr>
          <w:rFonts w:ascii="Book Antiqua" w:hAnsi="Book Antiqua"/>
          <w:spacing w:val="-2"/>
        </w:rPr>
        <w:t xml:space="preserve"> ITB, Section-II in separate envelope;  </w:t>
      </w:r>
    </w:p>
    <w:p w14:paraId="1878A099" w14:textId="77777777" w:rsidR="00B957B5" w:rsidRPr="001460C9" w:rsidRDefault="00B957B5" w:rsidP="00B957B5">
      <w:pPr>
        <w:numPr>
          <w:ilvl w:val="1"/>
          <w:numId w:val="39"/>
        </w:numPr>
        <w:tabs>
          <w:tab w:val="clear" w:pos="1980"/>
          <w:tab w:val="num" w:pos="1800"/>
        </w:tabs>
        <w:ind w:hanging="540"/>
        <w:jc w:val="both"/>
        <w:rPr>
          <w:rFonts w:ascii="Book Antiqua" w:hAnsi="Book Antiqua"/>
        </w:rPr>
      </w:pPr>
      <w:r w:rsidRPr="001460C9">
        <w:rPr>
          <w:rFonts w:ascii="Book Antiqua" w:hAnsi="Book Antiqua"/>
          <w:spacing w:val="-2"/>
        </w:rPr>
        <w:t>Power of Attorney as per Clause 9.3 (b);</w:t>
      </w:r>
      <w:r w:rsidRPr="001460C9">
        <w:rPr>
          <w:rFonts w:ascii="Book Antiqua" w:hAnsi="Book Antiqua"/>
        </w:rPr>
        <w:t xml:space="preserve"> </w:t>
      </w:r>
    </w:p>
    <w:p w14:paraId="66B5C673" w14:textId="77777777" w:rsidR="00B957B5" w:rsidRPr="001460C9"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1460C9">
        <w:rPr>
          <w:rFonts w:ascii="Book Antiqua" w:hAnsi="Book Antiqua"/>
        </w:rPr>
        <w:t>I</w:t>
      </w:r>
      <w:r w:rsidRPr="001460C9">
        <w:rPr>
          <w:rFonts w:ascii="Book Antiqua" w:hAnsi="Book Antiqua"/>
          <w:spacing w:val="-2"/>
        </w:rPr>
        <w:t xml:space="preserve">n case of Bid from Joint Venture, the Joint Venture Agreement &amp; Power of Attorney of Joint Venture Agreement; </w:t>
      </w:r>
    </w:p>
    <w:p w14:paraId="668B24CF" w14:textId="77777777" w:rsidR="00C25D4B" w:rsidRPr="001460C9"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1460C9">
        <w:rPr>
          <w:rFonts w:ascii="Book Antiqua" w:hAnsi="Book Antiqua" w:cs="Arial"/>
          <w:spacing w:val="-2"/>
        </w:rPr>
        <w:t>Safety Pact (in Original) in accordance with clause 9.3 (s) of ITB, Section-II in separate envelope</w:t>
      </w:r>
      <w:r w:rsidRPr="001460C9">
        <w:rPr>
          <w:rFonts w:ascii="Book Antiqua" w:hAnsi="Book Antiqua" w:cs="Arial"/>
          <w:b/>
          <w:bCs/>
          <w:spacing w:val="-2"/>
        </w:rPr>
        <w:t>.</w:t>
      </w:r>
    </w:p>
    <w:p w14:paraId="030FFCC8" w14:textId="77777777" w:rsidR="00C25D4B" w:rsidRPr="001460C9"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1460C9">
        <w:rPr>
          <w:rFonts w:ascii="Book Antiqua" w:hAnsi="Book Antiqua" w:cs="Arial"/>
          <w:spacing w:val="-2"/>
        </w:rPr>
        <w:t>Any other document further specified in the BDS duly signed and stamped on each page</w:t>
      </w:r>
    </w:p>
    <w:p w14:paraId="1761477F" w14:textId="77777777" w:rsidR="00B627CF" w:rsidRPr="001460C9" w:rsidRDefault="00B627CF" w:rsidP="00D51C27">
      <w:pPr>
        <w:jc w:val="both"/>
        <w:rPr>
          <w:rFonts w:ascii="Book Antiqua" w:hAnsi="Book Antiqua"/>
          <w:spacing w:val="-2"/>
          <w:sz w:val="18"/>
          <w:szCs w:val="18"/>
        </w:rPr>
      </w:pPr>
    </w:p>
    <w:p w14:paraId="0A008784" w14:textId="77777777" w:rsidR="00B957B5" w:rsidRPr="001460C9" w:rsidRDefault="00B957B5" w:rsidP="00B957B5">
      <w:pPr>
        <w:tabs>
          <w:tab w:val="left" w:pos="1395"/>
        </w:tabs>
        <w:ind w:left="1620" w:hanging="1620"/>
        <w:jc w:val="both"/>
        <w:rPr>
          <w:rFonts w:ascii="Book Antiqua" w:hAnsi="Book Antiqua"/>
          <w:spacing w:val="-2"/>
        </w:rPr>
      </w:pPr>
      <w:r w:rsidRPr="001460C9">
        <w:rPr>
          <w:rFonts w:ascii="Book Antiqua" w:hAnsi="Book Antiqua"/>
          <w:spacing w:val="-2"/>
        </w:rPr>
        <w:tab/>
      </w:r>
      <w:r w:rsidRPr="001460C9">
        <w:rPr>
          <w:rFonts w:ascii="Book Antiqua" w:hAnsi="Book Antiqua"/>
          <w:spacing w:val="-2"/>
          <w:u w:val="single"/>
        </w:rPr>
        <w:t>Second Envelope</w:t>
      </w:r>
      <w:r w:rsidRPr="001460C9">
        <w:rPr>
          <w:rFonts w:ascii="Book Antiqua" w:hAnsi="Book Antiqua"/>
          <w:spacing w:val="-2"/>
        </w:rPr>
        <w:t>:</w:t>
      </w:r>
    </w:p>
    <w:p w14:paraId="515B9C28" w14:textId="77777777" w:rsidR="00B957B5" w:rsidRPr="001460C9"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1460C9">
        <w:rPr>
          <w:rFonts w:ascii="Book Antiqua" w:hAnsi="Book Antiqua"/>
          <w:spacing w:val="-2"/>
        </w:rPr>
        <w:t xml:space="preserve">                 (i) </w:t>
      </w:r>
      <w:r w:rsidR="00A25B8E" w:rsidRPr="001460C9">
        <w:rPr>
          <w:rFonts w:ascii="Book Antiqua" w:hAnsi="Book Antiqua"/>
          <w:spacing w:val="-2"/>
        </w:rPr>
        <w:tab/>
      </w:r>
      <w:r w:rsidRPr="001460C9">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7418405" w:rsidR="004120AD" w:rsidRPr="001C7EDF" w:rsidRDefault="004120AD" w:rsidP="004120AD">
      <w:pPr>
        <w:ind w:left="1134"/>
        <w:jc w:val="both"/>
        <w:rPr>
          <w:rFonts w:ascii="Book Antiqua" w:hAnsi="Book Antiqua"/>
          <w:color w:val="FF0000"/>
          <w:spacing w:val="-2"/>
        </w:rPr>
      </w:pPr>
      <w:r w:rsidRPr="001460C9">
        <w:rPr>
          <w:rFonts w:ascii="Book Antiqua" w:hAnsi="Book Antiqua"/>
          <w:color w:val="FF0000"/>
          <w:spacing w:val="-2"/>
        </w:rPr>
        <w:t xml:space="preserve">At the time of submission of the bid, Bidders are required to make sure that the </w:t>
      </w:r>
      <w:r w:rsidR="00553A9F" w:rsidRPr="001460C9">
        <w:rPr>
          <w:rFonts w:ascii="Book Antiqua" w:hAnsi="Book Antiqua"/>
          <w:color w:val="FF0000"/>
          <w:spacing w:val="-2"/>
        </w:rPr>
        <w:t>Second Envelope excel with file named “</w:t>
      </w:r>
      <w:r w:rsidR="00553A9F" w:rsidRPr="001460C9">
        <w:rPr>
          <w:rFonts w:ascii="Book Antiqua" w:hAnsi="Book Antiqua"/>
          <w:b/>
          <w:bCs/>
          <w:color w:val="FF0000"/>
          <w:spacing w:val="-2"/>
        </w:rPr>
        <w:t>Price_schedule</w:t>
      </w:r>
      <w:r w:rsidR="00553A9F" w:rsidRPr="001460C9">
        <w:rPr>
          <w:rFonts w:ascii="Book Antiqua" w:hAnsi="Book Antiqua"/>
          <w:color w:val="FF0000"/>
          <w:spacing w:val="-2"/>
        </w:rPr>
        <w:t xml:space="preserve">” must be uploaded </w:t>
      </w:r>
      <w:r w:rsidR="001460C9" w:rsidRPr="001460C9">
        <w:rPr>
          <w:rFonts w:ascii="Book Antiqua" w:hAnsi="Book Antiqua"/>
          <w:color w:val="FF0000"/>
          <w:spacing w:val="-2"/>
        </w:rPr>
        <w:t>along with</w:t>
      </w:r>
      <w:r w:rsidR="00553A9F" w:rsidRPr="001460C9">
        <w:rPr>
          <w:rFonts w:ascii="Book Antiqua" w:hAnsi="Book Antiqua"/>
          <w:color w:val="FF0000"/>
          <w:spacing w:val="-2"/>
        </w:rPr>
        <w:t xml:space="preserve"> the bid</w:t>
      </w:r>
      <w:r w:rsidRPr="001460C9">
        <w:rPr>
          <w:rFonts w:ascii="Book Antiqua" w:hAnsi="Book Antiqua"/>
          <w:color w:val="FF0000"/>
          <w:spacing w:val="-2"/>
        </w:rPr>
        <w:t>. (</w:t>
      </w:r>
      <w:r w:rsidRPr="001460C9">
        <w:rPr>
          <w:rFonts w:ascii="Book Antiqua" w:hAnsi="Book Antiqua"/>
          <w:i/>
          <w:iCs/>
          <w:color w:val="FF0000"/>
          <w:spacing w:val="-2"/>
        </w:rPr>
        <w:t xml:space="preserve">Please </w:t>
      </w:r>
      <w:bookmarkStart w:id="23" w:name="_Hlk78204561"/>
      <w:r w:rsidRPr="001460C9">
        <w:rPr>
          <w:rFonts w:ascii="Book Antiqua" w:hAnsi="Book Antiqua"/>
          <w:i/>
          <w:iCs/>
          <w:color w:val="FF0000"/>
          <w:spacing w:val="-2"/>
        </w:rPr>
        <w:t xml:space="preserve">refer user manuals at the portal </w:t>
      </w:r>
      <w:hyperlink r:id="rId16" w:history="1">
        <w:r w:rsidRPr="001460C9">
          <w:rPr>
            <w:rStyle w:val="Hyperlink"/>
            <w:rFonts w:ascii="Book Antiqua" w:hAnsi="Book Antiqua"/>
            <w:i/>
            <w:iCs/>
            <w:color w:val="FF0000"/>
          </w:rPr>
          <w:t>https://etender.powergrid.in</w:t>
        </w:r>
      </w:hyperlink>
      <w:r w:rsidRPr="001460C9">
        <w:rPr>
          <w:rFonts w:ascii="Book Antiqua" w:hAnsi="Book Antiqua"/>
          <w:i/>
          <w:iCs/>
          <w:color w:val="FF0000"/>
          <w:spacing w:val="-2"/>
        </w:rPr>
        <w:t xml:space="preserve"> </w:t>
      </w:r>
      <w:r w:rsidR="00E4241C" w:rsidRPr="001460C9">
        <w:rPr>
          <w:rFonts w:ascii="Book Antiqua" w:hAnsi="Book Antiqua"/>
          <w:i/>
          <w:iCs/>
          <w:color w:val="FF0000"/>
          <w:spacing w:val="-2"/>
        </w:rPr>
        <w:t>regarding</w:t>
      </w:r>
      <w:r w:rsidRPr="001460C9">
        <w:rPr>
          <w:rFonts w:ascii="Book Antiqua" w:hAnsi="Book Antiqua"/>
          <w:i/>
          <w:iCs/>
          <w:color w:val="FF0000"/>
          <w:spacing w:val="-2"/>
        </w:rPr>
        <w:t xml:space="preserve"> submission of bid</w:t>
      </w:r>
      <w:bookmarkEnd w:id="23"/>
      <w:r w:rsidRPr="001460C9">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39022688" w:rsidR="00B957B5" w:rsidRPr="000455EB" w:rsidRDefault="00B957B5" w:rsidP="00C20697">
      <w:pPr>
        <w:numPr>
          <w:ilvl w:val="0"/>
          <w:numId w:val="44"/>
        </w:numPr>
        <w:jc w:val="both"/>
        <w:rPr>
          <w:rFonts w:ascii="Book Antiqua" w:hAnsi="Book Antiqua"/>
        </w:rPr>
      </w:pPr>
      <w:r w:rsidRPr="000455EB">
        <w:rPr>
          <w:rFonts w:ascii="Book Antiqua" w:hAnsi="Book Antiqua"/>
        </w:rPr>
        <w:t xml:space="preserve">For uploading any additional documents bidder may decide the name of file with prefix as ‘other’ succeeded by </w:t>
      </w:r>
      <w:r w:rsidR="001460C9">
        <w:rPr>
          <w:rFonts w:ascii="Book Antiqua" w:hAnsi="Book Antiqua"/>
        </w:rPr>
        <w:t>‘</w:t>
      </w:r>
      <w:r w:rsidRPr="000455EB">
        <w:rPr>
          <w:rFonts w:ascii="Book Antiqua" w:hAnsi="Book Antiqua"/>
        </w:rPr>
        <w:t xml:space="preserve">underscore’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Parsvnath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097F548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w:t>
      </w:r>
      <w:r w:rsidR="00227503" w:rsidRPr="00D83343">
        <w:rPr>
          <w:rFonts w:ascii="Book Antiqua" w:eastAsia="Batang" w:hAnsi="Book Antiqua" w:cs="Arial"/>
        </w:rPr>
        <w:t xml:space="preserve">Security) </w:t>
      </w:r>
      <w:r w:rsidR="00227503" w:rsidRPr="00D83343">
        <w:rPr>
          <w:rFonts w:ascii="Book Antiqua" w:eastAsiaTheme="minorHAnsi" w:hAnsi="Book Antiqua" w:cs="Book Antiqua"/>
          <w:color w:val="000000"/>
          <w:lang w:bidi="hi-IN"/>
        </w:rPr>
        <w:t>should</w:t>
      </w:r>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3BA33B8C"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r w:rsidR="00227503" w:rsidRPr="000455EB">
        <w:rPr>
          <w:rFonts w:ascii="Book Antiqua" w:hAnsi="Book Antiqua"/>
        </w:rPr>
        <w:t>up to</w:t>
      </w:r>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GoI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20484B24"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r w:rsidR="00227503" w:rsidRPr="000455EB">
        <w:rPr>
          <w:rFonts w:ascii="Book Antiqua" w:hAnsi="Book Antiqua"/>
        </w:rPr>
        <w:t>bid. In</w:t>
      </w:r>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58B3236A"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bids,  </w:t>
      </w:r>
      <w:bookmarkStart w:id="34" w:name="_GoBack"/>
      <w:bookmarkEnd w:id="34"/>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5"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5"/>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6"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6"/>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7" w:name="_Toc464572628"/>
      <w:r w:rsidRPr="000455EB">
        <w:rPr>
          <w:rFonts w:ascii="Book Antiqua" w:hAnsi="Book Antiqua"/>
          <w:b/>
          <w:bCs/>
        </w:rPr>
        <w:t>26.</w:t>
      </w:r>
      <w:r w:rsidRPr="000455EB">
        <w:rPr>
          <w:rFonts w:ascii="Book Antiqua" w:hAnsi="Book Antiqua"/>
          <w:b/>
          <w:bCs/>
        </w:rPr>
        <w:tab/>
        <w:t>Conversion to Single Currency</w:t>
      </w:r>
      <w:bookmarkEnd w:id="37"/>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8"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8"/>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9"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9"/>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40" w:name="_Toc464572631"/>
      <w:r w:rsidRPr="000455EB">
        <w:rPr>
          <w:rFonts w:ascii="Book Antiqua" w:hAnsi="Book Antiqua"/>
          <w:b/>
          <w:bCs/>
        </w:rPr>
        <w:t>29.</w:t>
      </w:r>
      <w:r w:rsidRPr="000455EB">
        <w:rPr>
          <w:rFonts w:ascii="Book Antiqua" w:hAnsi="Book Antiqua"/>
          <w:b/>
          <w:bCs/>
        </w:rPr>
        <w:tab/>
        <w:t>e-Reverse Auction (e-RA)</w:t>
      </w:r>
      <w:bookmarkEnd w:id="40"/>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1"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1"/>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2" w:name="_Toc464572633"/>
      <w:r w:rsidRPr="000455EB">
        <w:rPr>
          <w:rFonts w:ascii="Book Antiqua" w:hAnsi="Book Antiqua"/>
          <w:b/>
          <w:bCs/>
        </w:rPr>
        <w:t>F.</w:t>
      </w:r>
      <w:r w:rsidRPr="000455EB">
        <w:rPr>
          <w:rFonts w:ascii="Book Antiqua" w:hAnsi="Book Antiqua"/>
          <w:b/>
          <w:bCs/>
        </w:rPr>
        <w:tab/>
        <w:t>Award of Contract</w:t>
      </w:r>
      <w:bookmarkEnd w:id="42"/>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3"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3"/>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4"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4"/>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5"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5"/>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6"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6"/>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7"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7"/>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8"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8"/>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DA6AB4">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3DD07" w14:textId="77777777" w:rsidR="00A976E7" w:rsidRDefault="00A976E7">
      <w:r>
        <w:separator/>
      </w:r>
    </w:p>
  </w:endnote>
  <w:endnote w:type="continuationSeparator" w:id="0">
    <w:p w14:paraId="2A6DD67E" w14:textId="77777777" w:rsidR="00A976E7" w:rsidRDefault="00A9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EBFBA" w14:textId="77777777" w:rsidR="00A976E7" w:rsidRDefault="00A976E7" w:rsidP="002B426B">
    <w:pPr>
      <w:pStyle w:val="Footer"/>
      <w:tabs>
        <w:tab w:val="clear" w:pos="8640"/>
        <w:tab w:val="right" w:pos="8460"/>
      </w:tabs>
      <w:rPr>
        <w:rFonts w:ascii="Book Antiqua" w:hAnsi="Book Antiqua"/>
        <w:sz w:val="22"/>
        <w:szCs w:val="22"/>
      </w:rPr>
    </w:pPr>
  </w:p>
  <w:p w14:paraId="42FE337D" w14:textId="77777777" w:rsidR="00A976E7" w:rsidRDefault="00A976E7"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A976E7" w:rsidRDefault="00A976E7"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A976E7" w:rsidRDefault="00A976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ADD13" w14:textId="77777777" w:rsidR="00A976E7" w:rsidRDefault="00A976E7"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A976E7" w:rsidRDefault="00A976E7"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A976E7" w:rsidRDefault="00A976E7">
    <w:pPr>
      <w:pStyle w:val="Footer"/>
      <w:tabs>
        <w:tab w:val="clear" w:pos="8640"/>
        <w:tab w:val="right" w:pos="9000"/>
      </w:tabs>
      <w:rPr>
        <w:rFonts w:ascii="Book Antiqua" w:hAnsi="Book Antiqua"/>
        <w:sz w:val="20"/>
        <w:szCs w:val="20"/>
      </w:rPr>
    </w:pPr>
  </w:p>
  <w:p w14:paraId="062F5F3B" w14:textId="77777777" w:rsidR="00A976E7" w:rsidRPr="001E403F" w:rsidRDefault="00A976E7">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933BA" w14:textId="77777777" w:rsidR="00A976E7" w:rsidRDefault="00A976E7">
      <w:r>
        <w:separator/>
      </w:r>
    </w:p>
  </w:footnote>
  <w:footnote w:type="continuationSeparator" w:id="0">
    <w:p w14:paraId="4212908C" w14:textId="77777777" w:rsidR="00A976E7" w:rsidRDefault="00A97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7"/>
  </w:num>
  <w:num w:numId="3">
    <w:abstractNumId w:val="4"/>
  </w:num>
  <w:num w:numId="4">
    <w:abstractNumId w:val="1"/>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0"/>
  </w:num>
  <w:num w:numId="10">
    <w:abstractNumId w:val="29"/>
  </w:num>
  <w:num w:numId="11">
    <w:abstractNumId w:val="38"/>
  </w:num>
  <w:num w:numId="12">
    <w:abstractNumId w:val="16"/>
  </w:num>
  <w:num w:numId="13">
    <w:abstractNumId w:val="3"/>
  </w:num>
  <w:num w:numId="14">
    <w:abstractNumId w:val="39"/>
  </w:num>
  <w:num w:numId="15">
    <w:abstractNumId w:val="34"/>
  </w:num>
  <w:num w:numId="16">
    <w:abstractNumId w:val="26"/>
  </w:num>
  <w:num w:numId="17">
    <w:abstractNumId w:val="31"/>
  </w:num>
  <w:num w:numId="18">
    <w:abstractNumId w:val="47"/>
  </w:num>
  <w:num w:numId="19">
    <w:abstractNumId w:val="20"/>
  </w:num>
  <w:num w:numId="20">
    <w:abstractNumId w:val="44"/>
  </w:num>
  <w:num w:numId="21">
    <w:abstractNumId w:val="41"/>
  </w:num>
  <w:num w:numId="22">
    <w:abstractNumId w:val="24"/>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8"/>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8"/>
  </w:num>
  <w:num w:numId="29">
    <w:abstractNumId w:val="22"/>
  </w:num>
  <w:num w:numId="30">
    <w:abstractNumId w:val="36"/>
  </w:num>
  <w:num w:numId="31">
    <w:abstractNumId w:val="9"/>
  </w:num>
  <w:num w:numId="32">
    <w:abstractNumId w:val="40"/>
  </w:num>
  <w:num w:numId="33">
    <w:abstractNumId w:val="17"/>
  </w:num>
  <w:num w:numId="34">
    <w:abstractNumId w:val="15"/>
  </w:num>
  <w:num w:numId="35">
    <w:abstractNumId w:val="14"/>
  </w:num>
  <w:num w:numId="36">
    <w:abstractNumId w:val="13"/>
  </w:num>
  <w:num w:numId="37">
    <w:abstractNumId w:val="33"/>
  </w:num>
  <w:num w:numId="38">
    <w:abstractNumId w:val="0"/>
  </w:num>
  <w:num w:numId="39">
    <w:abstractNumId w:val="12"/>
  </w:num>
  <w:num w:numId="40">
    <w:abstractNumId w:val="35"/>
  </w:num>
  <w:num w:numId="41">
    <w:abstractNumId w:val="10"/>
  </w:num>
  <w:num w:numId="42">
    <w:abstractNumId w:val="6"/>
  </w:num>
  <w:num w:numId="43">
    <w:abstractNumId w:val="11"/>
  </w:num>
  <w:num w:numId="44">
    <w:abstractNumId w:val="46"/>
  </w:num>
  <w:num w:numId="45">
    <w:abstractNumId w:val="7"/>
  </w:num>
  <w:num w:numId="46">
    <w:abstractNumId w:val="25"/>
  </w:num>
  <w:num w:numId="47">
    <w:abstractNumId w:val="19"/>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4450F"/>
    <w:rsid w:val="001460C9"/>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27503"/>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D503C"/>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0623"/>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E4E67"/>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0C9"/>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342D"/>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6E7"/>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59914-1907-4074-B867-CD9C5609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57</Pages>
  <Words>18766</Words>
  <Characters>102667</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121191</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Prashant Verma {Prashant Verma}</cp:lastModifiedBy>
  <cp:revision>87</cp:revision>
  <cp:lastPrinted>2021-07-07T09:11:00Z</cp:lastPrinted>
  <dcterms:created xsi:type="dcterms:W3CDTF">2021-07-07T08:13:00Z</dcterms:created>
  <dcterms:modified xsi:type="dcterms:W3CDTF">2024-06-18T08:52:00Z</dcterms:modified>
</cp:coreProperties>
</file>